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801A6" w:rsidRPr="00073892" w:rsidRDefault="00B801A6" w:rsidP="00B801A6">
      <w:pPr>
        <w:numPr>
          <w:ilvl w:val="0"/>
          <w:numId w:val="14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7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Динамический крем</w:t>
        </w:r>
      </w:hyperlink>
      <w:r w:rsidRPr="00073892">
        <w:rPr>
          <w:rFonts w:asciiTheme="majorHAnsi" w:hAnsiTheme="majorHAnsi"/>
          <w:sz w:val="25"/>
          <w:szCs w:val="25"/>
        </w:rPr>
        <w:t>» или лосьон «</w:t>
      </w:r>
      <w:hyperlink r:id="rId8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Солярис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(на болевой участок).</w:t>
      </w:r>
    </w:p>
    <w:p w:rsidR="00B801A6" w:rsidRPr="00073892" w:rsidRDefault="00B801A6" w:rsidP="00B801A6">
      <w:pPr>
        <w:numPr>
          <w:ilvl w:val="0"/>
          <w:numId w:val="14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9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Квартет солей</w:t>
        </w:r>
      </w:hyperlink>
      <w:r w:rsidRPr="00073892">
        <w:rPr>
          <w:rFonts w:asciiTheme="majorHAnsi" w:hAnsiTheme="majorHAnsi"/>
          <w:sz w:val="25"/>
          <w:szCs w:val="25"/>
        </w:rPr>
        <w:t>» (общие ванны и камерные ванночки).</w:t>
      </w:r>
    </w:p>
    <w:p w:rsidR="00784723" w:rsidRPr="00073892" w:rsidRDefault="00784723" w:rsidP="00B801A6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При нервных срывах, проигрышах, неудачах</w:t>
      </w:r>
    </w:p>
    <w:p w:rsidR="00784723" w:rsidRPr="00073892" w:rsidRDefault="00784723" w:rsidP="00784723">
      <w:pPr>
        <w:numPr>
          <w:ilvl w:val="0"/>
          <w:numId w:val="15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Чай «</w:t>
      </w:r>
      <w:hyperlink r:id="rId10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Гонсин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0,5 л в день).</w:t>
      </w:r>
    </w:p>
    <w:p w:rsidR="00784723" w:rsidRPr="00073892" w:rsidRDefault="00784723" w:rsidP="00784723">
      <w:pPr>
        <w:numPr>
          <w:ilvl w:val="0"/>
          <w:numId w:val="15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11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Лавсин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капсулы утром).</w:t>
      </w:r>
    </w:p>
    <w:p w:rsidR="00784723" w:rsidRPr="00073892" w:rsidRDefault="00784723" w:rsidP="00784723">
      <w:pPr>
        <w:numPr>
          <w:ilvl w:val="0"/>
          <w:numId w:val="15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12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Ньюсин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капсулы перед сном).</w:t>
      </w:r>
    </w:p>
    <w:p w:rsidR="001E7603" w:rsidRPr="00073892" w:rsidRDefault="00784723" w:rsidP="00784723">
      <w:pPr>
        <w:numPr>
          <w:ilvl w:val="0"/>
          <w:numId w:val="15"/>
        </w:numPr>
        <w:rPr>
          <w:rFonts w:asciiTheme="majorHAnsi" w:hAnsiTheme="majorHAnsi"/>
          <w:sz w:val="25"/>
          <w:szCs w:val="25"/>
        </w:rPr>
      </w:pPr>
      <w:proofErr w:type="gramStart"/>
      <w:r w:rsidRPr="00073892">
        <w:rPr>
          <w:rFonts w:asciiTheme="majorHAnsi" w:hAnsiTheme="majorHAnsi"/>
          <w:sz w:val="25"/>
          <w:szCs w:val="25"/>
        </w:rPr>
        <w:t>«</w:t>
      </w:r>
      <w:hyperlink r:id="rId13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Квартет солей</w:t>
        </w:r>
      </w:hyperlink>
      <w:r w:rsidRPr="00073892">
        <w:rPr>
          <w:rFonts w:asciiTheme="majorHAnsi" w:hAnsiTheme="majorHAnsi"/>
          <w:sz w:val="25"/>
          <w:szCs w:val="25"/>
        </w:rPr>
        <w:t>» (ванны перед сном по методу «</w:t>
      </w:r>
      <w:proofErr w:type="spellStart"/>
      <w:r w:rsidRPr="00073892">
        <w:rPr>
          <w:rFonts w:asciiTheme="majorHAnsi" w:hAnsiTheme="majorHAnsi"/>
          <w:sz w:val="25"/>
          <w:szCs w:val="25"/>
        </w:rPr>
        <w:t>Гешер</w:t>
      </w:r>
      <w:proofErr w:type="spellEnd"/>
      <w:r w:rsidRPr="00073892">
        <w:rPr>
          <w:rFonts w:asciiTheme="majorHAnsi" w:hAnsiTheme="majorHAnsi"/>
          <w:sz w:val="25"/>
          <w:szCs w:val="25"/>
        </w:rPr>
        <w:t xml:space="preserve">»: </w:t>
      </w:r>
      <w:proofErr w:type="spellStart"/>
      <w:r w:rsidRPr="00073892">
        <w:rPr>
          <w:rFonts w:asciiTheme="majorHAnsi" w:hAnsiTheme="majorHAnsi"/>
          <w:sz w:val="25"/>
          <w:szCs w:val="25"/>
        </w:rPr>
        <w:t>t</w:t>
      </w:r>
      <w:proofErr w:type="spellEnd"/>
      <w:r w:rsidRPr="00073892">
        <w:rPr>
          <w:rFonts w:asciiTheme="majorHAnsi" w:hAnsiTheme="majorHAnsi"/>
          <w:sz w:val="25"/>
          <w:szCs w:val="25"/>
        </w:rPr>
        <w:t xml:space="preserve"> воды 36,6° С. В ванне растворить по 1/2 столовой л. соли из 4-х бутылок или 2 столовые л. - из одной.</w:t>
      </w:r>
      <w:proofErr w:type="gramEnd"/>
      <w:r w:rsidRPr="00073892">
        <w:rPr>
          <w:rFonts w:asciiTheme="majorHAnsi" w:hAnsiTheme="majorHAnsi"/>
          <w:sz w:val="25"/>
          <w:szCs w:val="25"/>
        </w:rPr>
        <w:t xml:space="preserve"> Лечь в воду, расслабиться, закрыть глаза,  </w:t>
      </w:r>
      <w:r w:rsidR="001E7603" w:rsidRPr="00073892">
        <w:rPr>
          <w:rFonts w:asciiTheme="majorHAnsi" w:hAnsiTheme="majorHAnsi"/>
          <w:sz w:val="25"/>
          <w:szCs w:val="25"/>
        </w:rPr>
        <w:t xml:space="preserve">проговорить проблему, желание, мечту, которые у Вас возникли. Образно представить то, о чём Вы говорите и мысленно считать: первые 10 дней - от 100 до 1, вторые 10 дней - от 50 до 1, третьи 10 дней - от 25 </w:t>
      </w:r>
      <w:proofErr w:type="gramStart"/>
      <w:r w:rsidR="001E7603" w:rsidRPr="00073892">
        <w:rPr>
          <w:rFonts w:asciiTheme="majorHAnsi" w:hAnsiTheme="majorHAnsi"/>
          <w:sz w:val="25"/>
          <w:szCs w:val="25"/>
        </w:rPr>
        <w:t>до</w:t>
      </w:r>
      <w:proofErr w:type="gramEnd"/>
      <w:r w:rsidR="001E7603" w:rsidRPr="00073892">
        <w:rPr>
          <w:rFonts w:asciiTheme="majorHAnsi" w:hAnsiTheme="majorHAnsi"/>
          <w:sz w:val="25"/>
          <w:szCs w:val="25"/>
        </w:rPr>
        <w:t xml:space="preserve"> 1. Выходить из процедуры со счётом: «Один, два, три (глубокий вдох), четыре, пять» (открыть глаза).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При повышении давления от спортивных перегрузок</w:t>
      </w:r>
    </w:p>
    <w:p w:rsidR="001E7603" w:rsidRPr="00073892" w:rsidRDefault="001E7603" w:rsidP="001E7603">
      <w:pPr>
        <w:numPr>
          <w:ilvl w:val="0"/>
          <w:numId w:val="16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lastRenderedPageBreak/>
        <w:t>Чай «</w:t>
      </w:r>
      <w:hyperlink r:id="rId14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Гонсин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(пить горячим по 1 стакану 3 раза в день).</w:t>
      </w:r>
    </w:p>
    <w:p w:rsidR="001E7603" w:rsidRPr="00073892" w:rsidRDefault="001E7603" w:rsidP="001E7603">
      <w:pPr>
        <w:numPr>
          <w:ilvl w:val="0"/>
          <w:numId w:val="16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15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Ревмосин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капсулы в день через 20 минут после еды).</w:t>
      </w:r>
    </w:p>
    <w:p w:rsidR="001E7603" w:rsidRPr="00073892" w:rsidRDefault="001E7603" w:rsidP="001E7603">
      <w:pPr>
        <w:numPr>
          <w:ilvl w:val="0"/>
          <w:numId w:val="16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16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Ньюсин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1 капсуле утром и по 2 капсулы перед сном).</w:t>
      </w:r>
    </w:p>
    <w:p w:rsidR="001E7603" w:rsidRPr="00073892" w:rsidRDefault="00784723" w:rsidP="00784723">
      <w:pPr>
        <w:jc w:val="center"/>
        <w:rPr>
          <w:rFonts w:asciiTheme="majorHAnsi" w:hAnsiTheme="majorHAnsi"/>
          <w:b/>
          <w:sz w:val="25"/>
          <w:szCs w:val="25"/>
        </w:rPr>
      </w:pPr>
      <w:r w:rsidRPr="00073892">
        <w:rPr>
          <w:rFonts w:asciiTheme="majorHAnsi" w:hAnsiTheme="majorHAnsi"/>
          <w:b/>
          <w:sz w:val="25"/>
          <w:szCs w:val="25"/>
        </w:rPr>
        <w:t>Ушибы свежие</w:t>
      </w:r>
    </w:p>
    <w:p w:rsidR="00784723" w:rsidRPr="00073892" w:rsidRDefault="00073892" w:rsidP="00073892">
      <w:pPr>
        <w:pStyle w:val="a3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 w:rsidRPr="00F3198F">
        <w:rPr>
          <w:rFonts w:asciiTheme="majorHAnsi" w:hAnsiTheme="majorHAnsi"/>
          <w:color w:val="0000FF"/>
          <w:sz w:val="25"/>
          <w:szCs w:val="25"/>
          <w:u w:val="single"/>
        </w:rPr>
        <w:t xml:space="preserve">«Водные компрессы Мертвого моря» </w:t>
      </w:r>
      <w:r w:rsidRPr="00073892">
        <w:rPr>
          <w:rFonts w:asciiTheme="majorHAnsi" w:hAnsiTheme="majorHAnsi"/>
          <w:sz w:val="25"/>
          <w:szCs w:val="25"/>
        </w:rPr>
        <w:t>(</w:t>
      </w:r>
      <w:proofErr w:type="gramStart"/>
      <w:r w:rsidRPr="00073892">
        <w:rPr>
          <w:rFonts w:asciiTheme="majorHAnsi" w:hAnsiTheme="majorHAnsi"/>
          <w:sz w:val="25"/>
          <w:szCs w:val="25"/>
        </w:rPr>
        <w:t>на</w:t>
      </w:r>
      <w:proofErr w:type="gramEnd"/>
      <w:r w:rsidRPr="00073892">
        <w:rPr>
          <w:rFonts w:asciiTheme="majorHAnsi" w:hAnsiTheme="majorHAnsi"/>
          <w:sz w:val="25"/>
          <w:szCs w:val="25"/>
        </w:rPr>
        <w:t xml:space="preserve"> болезненные </w:t>
      </w:r>
      <w:proofErr w:type="spellStart"/>
      <w:r w:rsidRPr="00073892">
        <w:rPr>
          <w:rFonts w:asciiTheme="majorHAnsi" w:hAnsiTheme="majorHAnsi"/>
          <w:sz w:val="25"/>
          <w:szCs w:val="25"/>
        </w:rPr>
        <w:t>уастки</w:t>
      </w:r>
      <w:proofErr w:type="spellEnd"/>
      <w:r w:rsidRPr="00073892">
        <w:rPr>
          <w:rFonts w:asciiTheme="majorHAnsi" w:hAnsiTheme="majorHAnsi"/>
          <w:sz w:val="25"/>
          <w:szCs w:val="25"/>
        </w:rPr>
        <w:t>).</w:t>
      </w:r>
    </w:p>
    <w:p w:rsidR="00073892" w:rsidRPr="00073892" w:rsidRDefault="00073892" w:rsidP="00073892">
      <w:pPr>
        <w:pStyle w:val="a3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 w:rsidRPr="00F3198F">
        <w:rPr>
          <w:rFonts w:asciiTheme="majorHAnsi" w:hAnsiTheme="majorHAnsi"/>
          <w:color w:val="0000FF"/>
          <w:sz w:val="25"/>
          <w:szCs w:val="25"/>
          <w:u w:val="single"/>
        </w:rPr>
        <w:t>«Эликсир для рта»</w:t>
      </w:r>
      <w:r w:rsidRPr="00073892">
        <w:rPr>
          <w:rFonts w:asciiTheme="majorHAnsi" w:hAnsiTheme="majorHAnsi"/>
          <w:sz w:val="25"/>
          <w:szCs w:val="25"/>
        </w:rPr>
        <w:t xml:space="preserve"> (аппликации). Для промывания ран разводить с водой 1:1.</w:t>
      </w:r>
    </w:p>
    <w:p w:rsidR="00073892" w:rsidRPr="00073892" w:rsidRDefault="00073892" w:rsidP="00073892">
      <w:pPr>
        <w:pStyle w:val="a3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 w:rsidRPr="00F3198F">
        <w:rPr>
          <w:rFonts w:asciiTheme="majorHAnsi" w:hAnsiTheme="majorHAnsi"/>
          <w:color w:val="0000FF"/>
          <w:sz w:val="25"/>
          <w:szCs w:val="25"/>
          <w:u w:val="single"/>
        </w:rPr>
        <w:t>«Квартет солей»</w:t>
      </w:r>
      <w:r w:rsidRPr="00073892">
        <w:rPr>
          <w:rFonts w:asciiTheme="majorHAnsi" w:hAnsiTheme="majorHAnsi"/>
          <w:sz w:val="25"/>
          <w:szCs w:val="25"/>
        </w:rPr>
        <w:t xml:space="preserve"> (прикладывать ледяной кубик из солевого раствора с эвкалиптом, розмарином и тимьяном в течение 1,5-2 часов по 20-30 минут с 10 минутным перерывом).</w:t>
      </w:r>
    </w:p>
    <w:p w:rsidR="00073892" w:rsidRPr="00073892" w:rsidRDefault="00073892" w:rsidP="00073892">
      <w:pPr>
        <w:pStyle w:val="a3"/>
        <w:numPr>
          <w:ilvl w:val="0"/>
          <w:numId w:val="17"/>
        </w:numPr>
        <w:rPr>
          <w:rFonts w:asciiTheme="majorHAnsi" w:hAnsiTheme="majorHAnsi"/>
          <w:sz w:val="25"/>
          <w:szCs w:val="25"/>
        </w:rPr>
      </w:pPr>
      <w:r w:rsidRPr="00F3198F">
        <w:rPr>
          <w:rFonts w:asciiTheme="majorHAnsi" w:hAnsiTheme="majorHAnsi"/>
          <w:color w:val="0000FF"/>
          <w:sz w:val="25"/>
          <w:szCs w:val="25"/>
          <w:u w:val="single"/>
        </w:rPr>
        <w:t>«Динамический крем»</w:t>
      </w:r>
      <w:r w:rsidRPr="00073892">
        <w:rPr>
          <w:rFonts w:asciiTheme="majorHAnsi" w:hAnsiTheme="majorHAnsi"/>
          <w:sz w:val="25"/>
          <w:szCs w:val="25"/>
        </w:rPr>
        <w:t xml:space="preserve"> (2 раза в день обрабатывать место ушиба)</w:t>
      </w:r>
    </w:p>
    <w:p w:rsidR="00041688" w:rsidRPr="00073892" w:rsidRDefault="00041688" w:rsidP="003B41B2">
      <w:pPr>
        <w:ind w:left="360"/>
        <w:rPr>
          <w:rFonts w:asciiTheme="majorHAnsi" w:hAnsiTheme="majorHAnsi"/>
          <w:sz w:val="25"/>
          <w:szCs w:val="25"/>
        </w:rPr>
      </w:pPr>
    </w:p>
    <w:p w:rsidR="00073892" w:rsidRPr="00073892" w:rsidRDefault="00073892" w:rsidP="00F3198F">
      <w:pPr>
        <w:spacing w:after="0" w:line="240" w:lineRule="atLeast"/>
        <w:rPr>
          <w:rFonts w:asciiTheme="majorHAnsi" w:hAnsiTheme="majorHAnsi"/>
          <w:b/>
          <w:i/>
          <w:sz w:val="25"/>
          <w:szCs w:val="25"/>
          <w:u w:val="single"/>
        </w:rPr>
      </w:pPr>
      <w:r w:rsidRPr="00073892">
        <w:rPr>
          <w:rFonts w:asciiTheme="majorHAnsi" w:hAnsiTheme="majorHAnsi"/>
          <w:b/>
          <w:i/>
          <w:sz w:val="25"/>
          <w:szCs w:val="25"/>
          <w:u w:val="single"/>
        </w:rPr>
        <w:t>Ваш консультант</w:t>
      </w:r>
      <w:r w:rsidR="00F3198F">
        <w:rPr>
          <w:rFonts w:asciiTheme="majorHAnsi" w:hAnsiTheme="majorHAnsi"/>
          <w:b/>
          <w:i/>
          <w:sz w:val="25"/>
          <w:szCs w:val="25"/>
          <w:u w:val="single"/>
        </w:rPr>
        <w:t xml:space="preserve">: </w:t>
      </w:r>
      <w:r w:rsidRPr="00073892">
        <w:rPr>
          <w:rFonts w:asciiTheme="majorHAnsi" w:hAnsiTheme="majorHAnsi"/>
          <w:b/>
          <w:i/>
          <w:sz w:val="25"/>
          <w:szCs w:val="25"/>
          <w:u w:val="single"/>
        </w:rPr>
        <w:t xml:space="preserve"> Козлова Татьяна</w:t>
      </w:r>
    </w:p>
    <w:p w:rsidR="00073892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  <w:u w:val="single"/>
        </w:rPr>
      </w:pPr>
    </w:p>
    <w:p w:rsidR="00073892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  <w:u w:val="single"/>
        </w:rPr>
      </w:pPr>
      <w:r w:rsidRPr="00073892">
        <w:rPr>
          <w:rFonts w:asciiTheme="majorHAnsi" w:hAnsiTheme="majorHAnsi"/>
          <w:b/>
          <w:i/>
          <w:sz w:val="25"/>
          <w:szCs w:val="25"/>
          <w:u w:val="single"/>
        </w:rPr>
        <w:t>Телефон: 400-539</w:t>
      </w:r>
    </w:p>
    <w:p w:rsidR="00073892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</w:rPr>
      </w:pPr>
    </w:p>
    <w:p w:rsidR="00295CB3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</w:rPr>
      </w:pPr>
      <w:r w:rsidRPr="00073892">
        <w:rPr>
          <w:rFonts w:asciiTheme="majorHAnsi" w:hAnsiTheme="majorHAnsi"/>
          <w:b/>
          <w:i/>
          <w:sz w:val="25"/>
          <w:szCs w:val="25"/>
        </w:rPr>
        <w:t>Ул. Р.Люксембург, 184/1 офис 406</w:t>
      </w:r>
      <w:r w:rsidR="00B801A6">
        <w:rPr>
          <w:rFonts w:asciiTheme="majorHAnsi" w:hAnsiTheme="majorHAnsi"/>
          <w:b/>
          <w:i/>
          <w:sz w:val="25"/>
          <w:szCs w:val="25"/>
        </w:rPr>
        <w:t xml:space="preserve"> </w:t>
      </w:r>
      <w:r w:rsidRPr="00073892">
        <w:rPr>
          <w:rFonts w:asciiTheme="majorHAnsi" w:hAnsiTheme="majorHAnsi"/>
          <w:b/>
          <w:i/>
          <w:sz w:val="25"/>
          <w:szCs w:val="25"/>
        </w:rPr>
        <w:t>ДЦ Меридиан ост. Автостанция</w:t>
      </w:r>
    </w:p>
    <w:p w:rsidR="00073892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</w:rPr>
      </w:pPr>
    </w:p>
    <w:p w:rsidR="00073892" w:rsidRPr="00073892" w:rsidRDefault="00073892" w:rsidP="00F3198F">
      <w:pPr>
        <w:pStyle w:val="a3"/>
        <w:spacing w:after="0" w:line="240" w:lineRule="atLeast"/>
        <w:rPr>
          <w:rFonts w:asciiTheme="majorHAnsi" w:hAnsiTheme="majorHAnsi"/>
          <w:b/>
          <w:i/>
          <w:sz w:val="25"/>
          <w:szCs w:val="25"/>
        </w:rPr>
      </w:pPr>
      <w:r w:rsidRPr="00073892">
        <w:rPr>
          <w:rFonts w:asciiTheme="majorHAnsi" w:hAnsiTheme="majorHAnsi"/>
          <w:b/>
          <w:i/>
          <w:sz w:val="25"/>
          <w:szCs w:val="25"/>
        </w:rPr>
        <w:t>(Либо обратитесь к Вашему тренеру)</w:t>
      </w:r>
    </w:p>
    <w:p w:rsidR="00073892" w:rsidRPr="00B801A6" w:rsidRDefault="00073892" w:rsidP="00B801A6">
      <w:pPr>
        <w:spacing w:after="0" w:line="240" w:lineRule="atLeast"/>
        <w:rPr>
          <w:rFonts w:asciiTheme="majorHAnsi" w:hAnsiTheme="majorHAnsi"/>
          <w:b/>
          <w:i/>
          <w:sz w:val="25"/>
          <w:szCs w:val="25"/>
        </w:rPr>
      </w:pPr>
    </w:p>
    <w:p w:rsidR="00073892" w:rsidRPr="00073892" w:rsidRDefault="00073892" w:rsidP="00073892">
      <w:pPr>
        <w:pStyle w:val="a3"/>
        <w:spacing w:after="0" w:line="240" w:lineRule="atLeast"/>
        <w:jc w:val="center"/>
        <w:rPr>
          <w:rFonts w:asciiTheme="majorHAnsi" w:hAnsiTheme="majorHAnsi"/>
          <w:b/>
          <w:i/>
          <w:sz w:val="25"/>
          <w:szCs w:val="25"/>
        </w:rPr>
      </w:pPr>
    </w:p>
    <w:p w:rsidR="00AB35BC" w:rsidRPr="00073892" w:rsidRDefault="00201122" w:rsidP="00041688">
      <w:p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noProof/>
          <w:sz w:val="25"/>
          <w:szCs w:val="25"/>
        </w:rPr>
        <w:drawing>
          <wp:inline distT="0" distB="0" distL="0" distR="0">
            <wp:extent cx="3181350" cy="1000125"/>
            <wp:effectExtent l="0" t="0" r="0" b="0"/>
            <wp:docPr id="11" name="Рисунок 11" descr="C:\Users\Пользователь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4" cy="10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79" w:rsidRPr="00073892" w:rsidRDefault="003E1D79" w:rsidP="003E1D79">
      <w:pPr>
        <w:rPr>
          <w:rFonts w:asciiTheme="majorHAnsi" w:hAnsiTheme="majorHAnsi"/>
          <w:sz w:val="25"/>
          <w:szCs w:val="25"/>
        </w:rPr>
      </w:pPr>
    </w:p>
    <w:p w:rsidR="003E1D79" w:rsidRPr="00073892" w:rsidRDefault="00295CB3" w:rsidP="003E1D79">
      <w:p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noProof/>
          <w:color w:val="0000FF"/>
          <w:sz w:val="25"/>
          <w:szCs w:val="25"/>
        </w:rPr>
        <w:drawing>
          <wp:inline distT="0" distB="0" distL="0" distR="0">
            <wp:extent cx="2933700" cy="2419350"/>
            <wp:effectExtent l="19050" t="0" r="0" b="0"/>
            <wp:docPr id="1" name="Рисунок 1" descr="http://im8-tub-ru.yandex.net/i?id=427938984-70-72&amp;n=21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8-tub-ru.yandex.net/i?id=427938984-70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84" w:rsidRPr="00073892" w:rsidRDefault="00433F84" w:rsidP="003E1D79">
      <w:pPr>
        <w:rPr>
          <w:rFonts w:asciiTheme="majorHAnsi" w:hAnsiTheme="majorHAnsi"/>
          <w:sz w:val="25"/>
          <w:szCs w:val="25"/>
        </w:rPr>
      </w:pPr>
    </w:p>
    <w:p w:rsidR="00433F84" w:rsidRPr="00B801A6" w:rsidRDefault="00295CB3" w:rsidP="00295CB3">
      <w:pPr>
        <w:jc w:val="center"/>
        <w:rPr>
          <w:rFonts w:asciiTheme="majorHAnsi" w:hAnsiTheme="majorHAnsi"/>
          <w:sz w:val="52"/>
          <w:szCs w:val="52"/>
        </w:rPr>
      </w:pPr>
      <w:r w:rsidRPr="00B801A6">
        <w:rPr>
          <w:rFonts w:asciiTheme="majorHAnsi" w:hAnsiTheme="majorHAnsi"/>
          <w:sz w:val="52"/>
          <w:szCs w:val="52"/>
        </w:rPr>
        <w:t>В ПОМОЩЬ СПОРТСМЕНАМ</w:t>
      </w:r>
    </w:p>
    <w:p w:rsidR="00433F84" w:rsidRPr="00073892" w:rsidRDefault="00433F84" w:rsidP="003E1D79">
      <w:pPr>
        <w:rPr>
          <w:rFonts w:asciiTheme="majorHAnsi" w:hAnsiTheme="majorHAnsi"/>
          <w:sz w:val="25"/>
          <w:szCs w:val="25"/>
        </w:rPr>
      </w:pPr>
    </w:p>
    <w:p w:rsidR="00784723" w:rsidRPr="00073892" w:rsidRDefault="00784723" w:rsidP="001E7603">
      <w:pPr>
        <w:rPr>
          <w:rFonts w:asciiTheme="majorHAnsi" w:hAnsiTheme="majorHAnsi"/>
          <w:b/>
          <w:bCs/>
          <w:sz w:val="25"/>
          <w:szCs w:val="25"/>
        </w:rPr>
      </w:pPr>
    </w:p>
    <w:p w:rsidR="00784723" w:rsidRPr="00073892" w:rsidRDefault="00784723" w:rsidP="001E7603">
      <w:pPr>
        <w:rPr>
          <w:rFonts w:asciiTheme="majorHAnsi" w:hAnsiTheme="majorHAnsi"/>
          <w:b/>
          <w:bCs/>
          <w:sz w:val="25"/>
          <w:szCs w:val="25"/>
        </w:rPr>
      </w:pPr>
    </w:p>
    <w:p w:rsidR="00041688" w:rsidRPr="00073892" w:rsidRDefault="00041688" w:rsidP="00B801A6">
      <w:pPr>
        <w:jc w:val="center"/>
        <w:rPr>
          <w:rFonts w:asciiTheme="majorHAnsi" w:hAnsiTheme="majorHAnsi"/>
          <w:b/>
          <w:bCs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  <w:lang w:val="en-US"/>
        </w:rPr>
        <w:t>www</w:t>
      </w:r>
      <w:r w:rsidRPr="00073892">
        <w:rPr>
          <w:rFonts w:asciiTheme="majorHAnsi" w:hAnsiTheme="majorHAnsi"/>
          <w:b/>
          <w:bCs/>
          <w:sz w:val="25"/>
          <w:szCs w:val="25"/>
        </w:rPr>
        <w:t>.</w:t>
      </w:r>
      <w:proofErr w:type="spellStart"/>
      <w:r w:rsidRPr="00073892">
        <w:rPr>
          <w:rFonts w:asciiTheme="majorHAnsi" w:hAnsiTheme="majorHAnsi"/>
          <w:b/>
          <w:bCs/>
          <w:sz w:val="25"/>
          <w:szCs w:val="25"/>
          <w:lang w:val="en-US"/>
        </w:rPr>
        <w:t>drnona</w:t>
      </w:r>
      <w:proofErr w:type="spellEnd"/>
      <w:r w:rsidRPr="00073892">
        <w:rPr>
          <w:rFonts w:asciiTheme="majorHAnsi" w:hAnsiTheme="majorHAnsi"/>
          <w:b/>
          <w:bCs/>
          <w:sz w:val="25"/>
          <w:szCs w:val="25"/>
        </w:rPr>
        <w:t>.</w:t>
      </w:r>
      <w:r w:rsidRPr="00073892">
        <w:rPr>
          <w:rFonts w:asciiTheme="majorHAnsi" w:hAnsiTheme="majorHAnsi"/>
          <w:b/>
          <w:bCs/>
          <w:sz w:val="25"/>
          <w:szCs w:val="25"/>
          <w:lang w:val="en-US"/>
        </w:rPr>
        <w:t>com</w:t>
      </w:r>
    </w:p>
    <w:p w:rsidR="001E7603" w:rsidRPr="00073892" w:rsidRDefault="00F3198F" w:rsidP="001E7603">
      <w:pPr>
        <w:spacing w:before="100" w:beforeAutospacing="1" w:after="100" w:afterAutospacing="1"/>
        <w:outlineLvl w:val="3"/>
        <w:rPr>
          <w:rFonts w:asciiTheme="majorHAnsi" w:hAnsiTheme="majorHAnsi"/>
          <w:bCs/>
          <w:color w:val="800000"/>
          <w:sz w:val="25"/>
          <w:szCs w:val="25"/>
        </w:rPr>
      </w:pPr>
      <w:r>
        <w:rPr>
          <w:rFonts w:asciiTheme="majorHAnsi" w:hAnsiTheme="majorHAnsi"/>
          <w:bCs/>
          <w:noProof/>
          <w:color w:val="800000"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381635</wp:posOffset>
            </wp:positionV>
            <wp:extent cx="1638300" cy="2162175"/>
            <wp:effectExtent l="19050" t="0" r="0" b="0"/>
            <wp:wrapSquare wrapText="left"/>
            <wp:docPr id="5" name="Рисунок 2" descr="grup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p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03" w:rsidRPr="00073892">
        <w:rPr>
          <w:rFonts w:asciiTheme="majorHAnsi" w:hAnsiTheme="majorHAnsi"/>
          <w:bCs/>
          <w:color w:val="800000"/>
          <w:sz w:val="25"/>
          <w:szCs w:val="25"/>
        </w:rPr>
        <w:t xml:space="preserve">Вам рекомендует Доктор </w:t>
      </w:r>
      <w:proofErr w:type="spellStart"/>
      <w:r w:rsidR="001E7603" w:rsidRPr="00073892">
        <w:rPr>
          <w:rFonts w:asciiTheme="majorHAnsi" w:hAnsiTheme="majorHAnsi"/>
          <w:bCs/>
          <w:color w:val="800000"/>
          <w:sz w:val="25"/>
          <w:szCs w:val="25"/>
        </w:rPr>
        <w:t>Нонна</w:t>
      </w:r>
      <w:proofErr w:type="spellEnd"/>
      <w:r w:rsidR="001E7603" w:rsidRPr="00073892">
        <w:rPr>
          <w:rFonts w:asciiTheme="majorHAnsi" w:hAnsiTheme="majorHAnsi"/>
          <w:bCs/>
          <w:color w:val="800000"/>
          <w:sz w:val="25"/>
          <w:szCs w:val="25"/>
        </w:rPr>
        <w:t xml:space="preserve"> </w:t>
      </w:r>
      <w:proofErr w:type="spellStart"/>
      <w:r w:rsidR="001E7603" w:rsidRPr="00073892">
        <w:rPr>
          <w:rFonts w:asciiTheme="majorHAnsi" w:hAnsiTheme="majorHAnsi"/>
          <w:bCs/>
          <w:color w:val="800000"/>
          <w:sz w:val="25"/>
          <w:szCs w:val="25"/>
        </w:rPr>
        <w:t>Кухина</w:t>
      </w:r>
      <w:proofErr w:type="spellEnd"/>
    </w:p>
    <w:p w:rsidR="001E7603" w:rsidRPr="00073892" w:rsidRDefault="001E7603" w:rsidP="001E7603">
      <w:pPr>
        <w:spacing w:before="100" w:beforeAutospacing="1" w:after="100" w:afterAutospacing="1"/>
        <w:outlineLvl w:val="3"/>
        <w:rPr>
          <w:rFonts w:asciiTheme="majorHAnsi" w:hAnsiTheme="majorHAnsi"/>
          <w:bCs/>
          <w:sz w:val="25"/>
          <w:szCs w:val="25"/>
        </w:rPr>
      </w:pPr>
      <w:r w:rsidRPr="00073892">
        <w:rPr>
          <w:rFonts w:asciiTheme="majorHAnsi" w:hAnsiTheme="majorHAnsi"/>
          <w:color w:val="000000"/>
          <w:sz w:val="25"/>
          <w:szCs w:val="25"/>
        </w:rPr>
        <w:t>- врач, ученый. Академик РАЕН, академик Нью-Йоркской академии технологических и общественных наук, создатель продукции «</w:t>
      </w:r>
      <w:proofErr w:type="spellStart"/>
      <w:r w:rsidRPr="00073892">
        <w:rPr>
          <w:rFonts w:asciiTheme="majorHAnsi" w:hAnsiTheme="majorHAnsi"/>
          <w:color w:val="000000"/>
          <w:sz w:val="25"/>
          <w:szCs w:val="25"/>
        </w:rPr>
        <w:t>Dr</w:t>
      </w:r>
      <w:proofErr w:type="spellEnd"/>
      <w:r w:rsidRPr="00073892">
        <w:rPr>
          <w:rFonts w:asciiTheme="majorHAnsi" w:hAnsiTheme="majorHAnsi"/>
          <w:color w:val="000000"/>
          <w:sz w:val="25"/>
          <w:szCs w:val="25"/>
        </w:rPr>
        <w:t xml:space="preserve">. </w:t>
      </w:r>
      <w:proofErr w:type="spellStart"/>
      <w:r w:rsidRPr="00073892">
        <w:rPr>
          <w:rFonts w:asciiTheme="majorHAnsi" w:hAnsiTheme="majorHAnsi"/>
          <w:color w:val="000000"/>
          <w:sz w:val="25"/>
          <w:szCs w:val="25"/>
        </w:rPr>
        <w:t>Nona</w:t>
      </w:r>
      <w:proofErr w:type="spellEnd"/>
      <w:r w:rsidRPr="00073892">
        <w:rPr>
          <w:rFonts w:asciiTheme="majorHAnsi" w:hAnsiTheme="majorHAnsi"/>
          <w:color w:val="000000"/>
          <w:sz w:val="25"/>
          <w:szCs w:val="25"/>
        </w:rPr>
        <w:t>».</w:t>
      </w:r>
      <w:r w:rsidRPr="00073892">
        <w:rPr>
          <w:rFonts w:asciiTheme="majorHAnsi" w:hAnsiTheme="majorHAnsi"/>
          <w:bCs/>
          <w:sz w:val="25"/>
          <w:szCs w:val="25"/>
        </w:rPr>
        <w:t xml:space="preserve"> </w:t>
      </w:r>
    </w:p>
    <w:p w:rsidR="001E7603" w:rsidRPr="00073892" w:rsidRDefault="001E7603" w:rsidP="00B801A6">
      <w:pPr>
        <w:spacing w:before="100" w:beforeAutospacing="1" w:after="100" w:afterAutospacing="1"/>
        <w:outlineLvl w:val="3"/>
        <w:rPr>
          <w:rFonts w:asciiTheme="majorHAnsi" w:hAnsiTheme="majorHAnsi"/>
          <w:bCs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Без витаминов в организме не функционирует ни одна система.</w:t>
      </w:r>
      <w:r w:rsidRPr="00073892">
        <w:rPr>
          <w:rFonts w:asciiTheme="majorHAnsi" w:hAnsiTheme="majorHAnsi"/>
          <w:sz w:val="25"/>
          <w:szCs w:val="25"/>
        </w:rPr>
        <w:br/>
        <w:t>При постоянных физических нагрузках организм требует все больше и больше питательных и стимулирующих веществ. </w:t>
      </w:r>
      <w:r w:rsidRPr="00073892">
        <w:rPr>
          <w:rFonts w:asciiTheme="majorHAnsi" w:hAnsiTheme="majorHAnsi"/>
          <w:sz w:val="25"/>
          <w:szCs w:val="25"/>
        </w:rPr>
        <w:br/>
        <w:t>У каждого витамина есть свои особенности и задачи в отношении воздействия на организм человека.</w:t>
      </w:r>
      <w:r w:rsidRPr="00073892">
        <w:rPr>
          <w:rFonts w:asciiTheme="majorHAnsi" w:hAnsiTheme="majorHAnsi"/>
          <w:sz w:val="25"/>
          <w:szCs w:val="25"/>
        </w:rPr>
        <w:br/>
      </w:r>
    </w:p>
    <w:p w:rsidR="00B801A6" w:rsidRPr="00B801A6" w:rsidRDefault="001E7603" w:rsidP="00B801A6">
      <w:pPr>
        <w:jc w:val="center"/>
        <w:rPr>
          <w:rFonts w:asciiTheme="majorHAnsi" w:hAnsiTheme="majorHAnsi"/>
          <w:b/>
          <w:bCs/>
          <w:color w:val="FF0000"/>
          <w:sz w:val="25"/>
          <w:szCs w:val="25"/>
        </w:rPr>
      </w:pPr>
      <w:r w:rsidRPr="00B801A6">
        <w:rPr>
          <w:rFonts w:asciiTheme="majorHAnsi" w:hAnsiTheme="majorHAnsi"/>
          <w:b/>
          <w:color w:val="FF0000"/>
          <w:sz w:val="25"/>
          <w:szCs w:val="25"/>
        </w:rPr>
        <w:t>Мы предлагаем Вам программы, которые помогут компенсировать недостаток витаминов при энергичном и спортивном образе жизни, а также снизить негативные последствия различных травм, профессиональных заболеваний в будущем!</w:t>
      </w:r>
      <w:r w:rsidRPr="00B801A6">
        <w:rPr>
          <w:rFonts w:asciiTheme="majorHAnsi" w:hAnsiTheme="majorHAnsi"/>
          <w:b/>
          <w:bCs/>
          <w:color w:val="FF0000"/>
          <w:sz w:val="25"/>
          <w:szCs w:val="25"/>
        </w:rPr>
        <w:br/>
      </w:r>
    </w:p>
    <w:p w:rsidR="001E7603" w:rsidRPr="00073892" w:rsidRDefault="001E7603" w:rsidP="00B801A6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lastRenderedPageBreak/>
        <w:t>Для наращивания мышечной массы</w:t>
      </w:r>
    </w:p>
    <w:p w:rsidR="001E7603" w:rsidRPr="00073892" w:rsidRDefault="001E7603" w:rsidP="001E7603">
      <w:pPr>
        <w:numPr>
          <w:ilvl w:val="0"/>
          <w:numId w:val="9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1" w:history="1">
        <w:r w:rsidRPr="00073892">
          <w:rPr>
            <w:rStyle w:val="a6"/>
            <w:rFonts w:asciiTheme="majorHAnsi" w:hAnsiTheme="majorHAnsi"/>
            <w:sz w:val="25"/>
            <w:szCs w:val="25"/>
          </w:rPr>
          <w:t>Фаза 3</w:t>
        </w:r>
      </w:hyperlink>
      <w:r w:rsidRPr="00073892">
        <w:rPr>
          <w:rFonts w:asciiTheme="majorHAnsi" w:hAnsiTheme="majorHAnsi"/>
          <w:sz w:val="25"/>
          <w:szCs w:val="25"/>
        </w:rPr>
        <w:t>» (по 2 капсулы перед завтраком и перед обедом за 15-20 минут до еды).</w:t>
      </w:r>
    </w:p>
    <w:p w:rsidR="001E7603" w:rsidRPr="00073892" w:rsidRDefault="001E7603" w:rsidP="001E7603">
      <w:pPr>
        <w:numPr>
          <w:ilvl w:val="0"/>
          <w:numId w:val="9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2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Даксин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плитки в день).</w:t>
      </w:r>
    </w:p>
    <w:p w:rsidR="001E7603" w:rsidRPr="00073892" w:rsidRDefault="001E7603" w:rsidP="001E7603">
      <w:pPr>
        <w:numPr>
          <w:ilvl w:val="0"/>
          <w:numId w:val="9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3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Шокосин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1 стакану в день).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Для пополнения сил и энергии (без присутствия допинга в крови)</w:t>
      </w:r>
    </w:p>
    <w:p w:rsidR="001E7603" w:rsidRPr="00073892" w:rsidRDefault="001E7603" w:rsidP="001E7603">
      <w:pPr>
        <w:numPr>
          <w:ilvl w:val="0"/>
          <w:numId w:val="10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4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Равсин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5 капсул в день за 5 минут до еды).</w:t>
      </w:r>
    </w:p>
    <w:p w:rsidR="001E7603" w:rsidRPr="00073892" w:rsidRDefault="001E7603" w:rsidP="001E7603">
      <w:pPr>
        <w:numPr>
          <w:ilvl w:val="0"/>
          <w:numId w:val="10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5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Лавсин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1-2 капсулы утром).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Для регуляции веса</w:t>
      </w:r>
    </w:p>
    <w:p w:rsidR="001E7603" w:rsidRPr="00073892" w:rsidRDefault="001E7603" w:rsidP="001E7603">
      <w:pPr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Чай «</w:t>
      </w:r>
      <w:hyperlink r:id="rId26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Гонсин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(пить горячим по 1 стакану за 20 минут до еды).</w:t>
      </w:r>
    </w:p>
    <w:p w:rsidR="001E7603" w:rsidRPr="00073892" w:rsidRDefault="001E7603" w:rsidP="001E7603">
      <w:pPr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7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Супсин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 xml:space="preserve">» (в чашку горячей кипячёной воды всыпать 1 чайную </w:t>
      </w:r>
      <w:proofErr w:type="gramStart"/>
      <w:r w:rsidRPr="00073892">
        <w:rPr>
          <w:rFonts w:asciiTheme="majorHAnsi" w:hAnsiTheme="majorHAnsi"/>
          <w:sz w:val="25"/>
          <w:szCs w:val="25"/>
        </w:rPr>
        <w:t>л</w:t>
      </w:r>
      <w:proofErr w:type="gramEnd"/>
      <w:r w:rsidRPr="00073892">
        <w:rPr>
          <w:rFonts w:asciiTheme="majorHAnsi" w:hAnsiTheme="majorHAnsi"/>
          <w:sz w:val="25"/>
          <w:szCs w:val="25"/>
        </w:rPr>
        <w:t xml:space="preserve">. </w:t>
      </w:r>
      <w:proofErr w:type="spellStart"/>
      <w:r w:rsidRPr="00073892">
        <w:rPr>
          <w:rFonts w:asciiTheme="majorHAnsi" w:hAnsiTheme="majorHAnsi"/>
          <w:sz w:val="25"/>
          <w:szCs w:val="25"/>
        </w:rPr>
        <w:t>микрокапсулированного</w:t>
      </w:r>
      <w:proofErr w:type="spellEnd"/>
      <w:r w:rsidRPr="00073892">
        <w:rPr>
          <w:rFonts w:asciiTheme="majorHAnsi" w:hAnsiTheme="majorHAnsi"/>
          <w:sz w:val="25"/>
          <w:szCs w:val="25"/>
        </w:rPr>
        <w:t xml:space="preserve"> «</w:t>
      </w:r>
      <w:hyperlink r:id="rId28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Супсина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», размешать и пить горячим).</w:t>
      </w:r>
    </w:p>
    <w:p w:rsidR="001E7603" w:rsidRPr="00073892" w:rsidRDefault="001E7603" w:rsidP="001E7603">
      <w:pPr>
        <w:numPr>
          <w:ilvl w:val="0"/>
          <w:numId w:val="11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29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Даксин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(1-2 пластинки в день).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После спортивных травм, перегрузок, при мышечных и суставных болях</w:t>
      </w:r>
    </w:p>
    <w:p w:rsidR="001E7603" w:rsidRPr="00073892" w:rsidRDefault="001E7603" w:rsidP="001E7603">
      <w:pPr>
        <w:numPr>
          <w:ilvl w:val="0"/>
          <w:numId w:val="12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0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Грязевая маска</w:t>
        </w:r>
      </w:hyperlink>
      <w:r w:rsidRPr="00073892">
        <w:rPr>
          <w:rFonts w:asciiTheme="majorHAnsi" w:hAnsiTheme="majorHAnsi"/>
          <w:sz w:val="25"/>
          <w:szCs w:val="25"/>
        </w:rPr>
        <w:t>» (на повреждённый участок). При растяжениях - нанести на повреждённый участок «</w:t>
      </w:r>
      <w:hyperlink r:id="rId31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Грязевую маску</w:t>
        </w:r>
      </w:hyperlink>
      <w:r w:rsidRPr="00073892">
        <w:rPr>
          <w:rFonts w:asciiTheme="majorHAnsi" w:hAnsiTheme="majorHAnsi"/>
          <w:sz w:val="25"/>
          <w:szCs w:val="25"/>
        </w:rPr>
        <w:t xml:space="preserve">», затем на неё </w:t>
      </w:r>
      <w:r w:rsidRPr="00073892">
        <w:rPr>
          <w:rFonts w:asciiTheme="majorHAnsi" w:hAnsiTheme="majorHAnsi"/>
          <w:sz w:val="25"/>
          <w:szCs w:val="25"/>
        </w:rPr>
        <w:lastRenderedPageBreak/>
        <w:t>лосьон «</w:t>
      </w:r>
      <w:hyperlink r:id="rId32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Солярис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». Всё это забинтовать (или, при необходимости, зафиксировать) и оставить на целый день.</w:t>
      </w:r>
    </w:p>
    <w:p w:rsidR="001E7603" w:rsidRPr="00073892" w:rsidRDefault="001E7603" w:rsidP="001E7603">
      <w:pPr>
        <w:numPr>
          <w:ilvl w:val="0"/>
          <w:numId w:val="12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3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Гало-гель</w:t>
        </w:r>
      </w:hyperlink>
      <w:r w:rsidRPr="00073892">
        <w:rPr>
          <w:rFonts w:asciiTheme="majorHAnsi" w:hAnsiTheme="majorHAnsi"/>
          <w:sz w:val="25"/>
          <w:szCs w:val="25"/>
        </w:rPr>
        <w:t>» (вместо мыла).</w:t>
      </w:r>
    </w:p>
    <w:p w:rsidR="001E7603" w:rsidRPr="00073892" w:rsidRDefault="001E7603" w:rsidP="001E7603">
      <w:pPr>
        <w:numPr>
          <w:ilvl w:val="0"/>
          <w:numId w:val="12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4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Квартет солей</w:t>
        </w:r>
      </w:hyperlink>
      <w:r w:rsidRPr="00073892">
        <w:rPr>
          <w:rFonts w:asciiTheme="majorHAnsi" w:hAnsiTheme="majorHAnsi"/>
          <w:sz w:val="25"/>
          <w:szCs w:val="25"/>
        </w:rPr>
        <w:t xml:space="preserve">» (ванна 15-20 минут при </w:t>
      </w:r>
      <w:proofErr w:type="spellStart"/>
      <w:r w:rsidRPr="00073892">
        <w:rPr>
          <w:rFonts w:asciiTheme="majorHAnsi" w:hAnsiTheme="majorHAnsi"/>
          <w:sz w:val="25"/>
          <w:szCs w:val="25"/>
        </w:rPr>
        <w:t>t</w:t>
      </w:r>
      <w:proofErr w:type="spellEnd"/>
      <w:r w:rsidRPr="00073892">
        <w:rPr>
          <w:rFonts w:asciiTheme="majorHAnsi" w:hAnsiTheme="majorHAnsi"/>
          <w:sz w:val="25"/>
          <w:szCs w:val="25"/>
        </w:rPr>
        <w:t xml:space="preserve"> воды 37-39° </w:t>
      </w:r>
      <w:proofErr w:type="spellStart"/>
      <w:r w:rsidRPr="00073892">
        <w:rPr>
          <w:rFonts w:asciiTheme="majorHAnsi" w:hAnsiTheme="majorHAnsi"/>
          <w:sz w:val="25"/>
          <w:szCs w:val="25"/>
        </w:rPr>
        <w:t>Сс</w:t>
      </w:r>
      <w:proofErr w:type="spellEnd"/>
      <w:r w:rsidRPr="00073892">
        <w:rPr>
          <w:rFonts w:asciiTheme="majorHAnsi" w:hAnsiTheme="majorHAnsi"/>
          <w:sz w:val="25"/>
          <w:szCs w:val="25"/>
        </w:rPr>
        <w:t xml:space="preserve"> добавлением по 1/2 столовой </w:t>
      </w:r>
      <w:proofErr w:type="gramStart"/>
      <w:r w:rsidRPr="00073892">
        <w:rPr>
          <w:rFonts w:asciiTheme="majorHAnsi" w:hAnsiTheme="majorHAnsi"/>
          <w:sz w:val="25"/>
          <w:szCs w:val="25"/>
        </w:rPr>
        <w:t>л</w:t>
      </w:r>
      <w:proofErr w:type="gramEnd"/>
      <w:r w:rsidRPr="00073892">
        <w:rPr>
          <w:rFonts w:asciiTheme="majorHAnsi" w:hAnsiTheme="majorHAnsi"/>
          <w:sz w:val="25"/>
          <w:szCs w:val="25"/>
        </w:rPr>
        <w:t>. соли из 4-х бутылок или 2 столовых л. - из одной).</w:t>
      </w:r>
    </w:p>
    <w:p w:rsidR="001E7603" w:rsidRPr="00073892" w:rsidRDefault="001E7603" w:rsidP="001E7603">
      <w:pPr>
        <w:numPr>
          <w:ilvl w:val="0"/>
          <w:numId w:val="12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5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Динамический крем</w:t>
        </w:r>
      </w:hyperlink>
      <w:r w:rsidRPr="00073892">
        <w:rPr>
          <w:rFonts w:asciiTheme="majorHAnsi" w:hAnsiTheme="majorHAnsi"/>
          <w:sz w:val="25"/>
          <w:szCs w:val="25"/>
        </w:rPr>
        <w:t>» или лосьон «</w:t>
      </w:r>
      <w:hyperlink r:id="rId36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Солярис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(массаж).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При болях в сердце</w:t>
      </w:r>
    </w:p>
    <w:p w:rsidR="001E7603" w:rsidRPr="00073892" w:rsidRDefault="001E7603" w:rsidP="001E7603">
      <w:pPr>
        <w:numPr>
          <w:ilvl w:val="0"/>
          <w:numId w:val="13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Чай «</w:t>
      </w:r>
      <w:hyperlink r:id="rId37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Гонсин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(пить горячим по 0,5 л в день).</w:t>
      </w:r>
    </w:p>
    <w:p w:rsidR="001E7603" w:rsidRPr="00073892" w:rsidRDefault="001E7603" w:rsidP="001E7603">
      <w:pPr>
        <w:numPr>
          <w:ilvl w:val="0"/>
          <w:numId w:val="13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8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Оксин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(3-5 капсул сразу).</w:t>
      </w:r>
    </w:p>
    <w:p w:rsidR="001E7603" w:rsidRPr="00073892" w:rsidRDefault="001E7603" w:rsidP="001E7603">
      <w:pPr>
        <w:numPr>
          <w:ilvl w:val="0"/>
          <w:numId w:val="13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39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Ньюсин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или «</w:t>
      </w:r>
      <w:hyperlink r:id="rId40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Ямсин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капсулы перед сном).</w:t>
      </w:r>
    </w:p>
    <w:p w:rsidR="001E7603" w:rsidRPr="00073892" w:rsidRDefault="001E7603" w:rsidP="00073892">
      <w:pPr>
        <w:jc w:val="center"/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b/>
          <w:bCs/>
          <w:sz w:val="25"/>
          <w:szCs w:val="25"/>
        </w:rPr>
        <w:t>При болях после спортивных перегрузок</w:t>
      </w:r>
    </w:p>
    <w:p w:rsidR="001E7603" w:rsidRPr="00073892" w:rsidRDefault="001E7603" w:rsidP="001E7603">
      <w:pPr>
        <w:numPr>
          <w:ilvl w:val="0"/>
          <w:numId w:val="14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41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Равсин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3 капсулы утром за 5 минут до еды).</w:t>
      </w:r>
    </w:p>
    <w:p w:rsidR="001E7603" w:rsidRPr="00073892" w:rsidRDefault="001E7603" w:rsidP="001E7603">
      <w:pPr>
        <w:numPr>
          <w:ilvl w:val="0"/>
          <w:numId w:val="14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42" w:history="1">
        <w:proofErr w:type="spellStart"/>
        <w:r w:rsidRPr="00073892">
          <w:rPr>
            <w:rStyle w:val="a6"/>
            <w:rFonts w:asciiTheme="majorHAnsi" w:hAnsiTheme="majorHAnsi"/>
            <w:sz w:val="25"/>
            <w:szCs w:val="25"/>
          </w:rPr>
          <w:t>Ревмосин</w:t>
        </w:r>
        <w:proofErr w:type="spellEnd"/>
      </w:hyperlink>
      <w:r w:rsidRPr="00073892">
        <w:rPr>
          <w:rFonts w:asciiTheme="majorHAnsi" w:hAnsiTheme="majorHAnsi"/>
          <w:sz w:val="25"/>
          <w:szCs w:val="25"/>
        </w:rPr>
        <w:t>» (по 2 капсулы 2 раза в день через 20 минут после еды).</w:t>
      </w:r>
    </w:p>
    <w:p w:rsidR="001E7603" w:rsidRPr="00073892" w:rsidRDefault="001E7603" w:rsidP="001E7603">
      <w:pPr>
        <w:numPr>
          <w:ilvl w:val="0"/>
          <w:numId w:val="14"/>
        </w:numPr>
        <w:rPr>
          <w:rFonts w:asciiTheme="majorHAnsi" w:hAnsiTheme="majorHAnsi"/>
          <w:sz w:val="25"/>
          <w:szCs w:val="25"/>
        </w:rPr>
      </w:pPr>
      <w:r w:rsidRPr="00073892">
        <w:rPr>
          <w:rFonts w:asciiTheme="majorHAnsi" w:hAnsiTheme="majorHAnsi"/>
          <w:sz w:val="25"/>
          <w:szCs w:val="25"/>
        </w:rPr>
        <w:t>«</w:t>
      </w:r>
      <w:hyperlink r:id="rId43" w:history="1">
        <w:r w:rsidRPr="00073892">
          <w:rPr>
            <w:rStyle w:val="a6"/>
            <w:rFonts w:asciiTheme="majorHAnsi" w:hAnsiTheme="majorHAnsi"/>
            <w:sz w:val="25"/>
            <w:szCs w:val="25"/>
          </w:rPr>
          <w:t>Грязевая маска</w:t>
        </w:r>
      </w:hyperlink>
      <w:r w:rsidRPr="00073892">
        <w:rPr>
          <w:rFonts w:asciiTheme="majorHAnsi" w:hAnsiTheme="majorHAnsi"/>
          <w:sz w:val="25"/>
          <w:szCs w:val="25"/>
        </w:rPr>
        <w:t>» (на болевой участок).</w:t>
      </w:r>
    </w:p>
    <w:p w:rsidR="00433F84" w:rsidRPr="00073892" w:rsidRDefault="00433F84" w:rsidP="003E1D79">
      <w:pPr>
        <w:rPr>
          <w:rFonts w:asciiTheme="majorHAnsi" w:hAnsiTheme="majorHAnsi"/>
          <w:sz w:val="25"/>
          <w:szCs w:val="25"/>
        </w:rPr>
      </w:pPr>
    </w:p>
    <w:sectPr w:rsidR="00433F84" w:rsidRPr="00073892" w:rsidSect="001E760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23" w:rsidRDefault="00784723" w:rsidP="00784723">
      <w:pPr>
        <w:spacing w:after="0" w:line="240" w:lineRule="auto"/>
      </w:pPr>
      <w:r>
        <w:separator/>
      </w:r>
    </w:p>
  </w:endnote>
  <w:endnote w:type="continuationSeparator" w:id="1">
    <w:p w:rsidR="00784723" w:rsidRDefault="00784723" w:rsidP="0078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23" w:rsidRDefault="00784723" w:rsidP="00784723">
      <w:pPr>
        <w:spacing w:after="0" w:line="240" w:lineRule="auto"/>
      </w:pPr>
      <w:r>
        <w:separator/>
      </w:r>
    </w:p>
  </w:footnote>
  <w:footnote w:type="continuationSeparator" w:id="1">
    <w:p w:rsidR="00784723" w:rsidRDefault="00784723" w:rsidP="0078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34"/>
    <w:multiLevelType w:val="hybridMultilevel"/>
    <w:tmpl w:val="3A4C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EA8"/>
    <w:multiLevelType w:val="multilevel"/>
    <w:tmpl w:val="6880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A69"/>
    <w:multiLevelType w:val="multilevel"/>
    <w:tmpl w:val="6F2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1D0C"/>
    <w:multiLevelType w:val="multilevel"/>
    <w:tmpl w:val="36AC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4547"/>
    <w:multiLevelType w:val="hybridMultilevel"/>
    <w:tmpl w:val="0622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14CD"/>
    <w:multiLevelType w:val="multilevel"/>
    <w:tmpl w:val="522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1DB8"/>
    <w:multiLevelType w:val="multilevel"/>
    <w:tmpl w:val="CA3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D593F"/>
    <w:multiLevelType w:val="multilevel"/>
    <w:tmpl w:val="310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86F96"/>
    <w:multiLevelType w:val="hybridMultilevel"/>
    <w:tmpl w:val="55A2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0A2F"/>
    <w:multiLevelType w:val="hybridMultilevel"/>
    <w:tmpl w:val="C5D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0B2D"/>
    <w:multiLevelType w:val="hybridMultilevel"/>
    <w:tmpl w:val="D778B8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B017539"/>
    <w:multiLevelType w:val="hybridMultilevel"/>
    <w:tmpl w:val="CE60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63348"/>
    <w:multiLevelType w:val="multilevel"/>
    <w:tmpl w:val="385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F1603"/>
    <w:multiLevelType w:val="multilevel"/>
    <w:tmpl w:val="416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E117D"/>
    <w:multiLevelType w:val="hybridMultilevel"/>
    <w:tmpl w:val="259C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60784"/>
    <w:multiLevelType w:val="multilevel"/>
    <w:tmpl w:val="0D6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E04D0"/>
    <w:multiLevelType w:val="hybridMultilevel"/>
    <w:tmpl w:val="B6E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6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D25"/>
    <w:rsid w:val="00025C8F"/>
    <w:rsid w:val="00041688"/>
    <w:rsid w:val="00073892"/>
    <w:rsid w:val="00087BA5"/>
    <w:rsid w:val="00096194"/>
    <w:rsid w:val="000B4B93"/>
    <w:rsid w:val="000F0206"/>
    <w:rsid w:val="000F1817"/>
    <w:rsid w:val="00126E96"/>
    <w:rsid w:val="001340D3"/>
    <w:rsid w:val="001E7603"/>
    <w:rsid w:val="00201122"/>
    <w:rsid w:val="00225FE6"/>
    <w:rsid w:val="002411A5"/>
    <w:rsid w:val="00295CB3"/>
    <w:rsid w:val="002C67BF"/>
    <w:rsid w:val="002E26B0"/>
    <w:rsid w:val="00347D4D"/>
    <w:rsid w:val="003521FE"/>
    <w:rsid w:val="003B41B2"/>
    <w:rsid w:val="003E1D79"/>
    <w:rsid w:val="003F7399"/>
    <w:rsid w:val="00433F84"/>
    <w:rsid w:val="00454C02"/>
    <w:rsid w:val="00483044"/>
    <w:rsid w:val="004E585F"/>
    <w:rsid w:val="004E70CA"/>
    <w:rsid w:val="00567A4F"/>
    <w:rsid w:val="005C12C9"/>
    <w:rsid w:val="005D275C"/>
    <w:rsid w:val="005E2BDD"/>
    <w:rsid w:val="005E3EA9"/>
    <w:rsid w:val="00604FF3"/>
    <w:rsid w:val="00637173"/>
    <w:rsid w:val="00663F4D"/>
    <w:rsid w:val="00672482"/>
    <w:rsid w:val="00694365"/>
    <w:rsid w:val="006C2EDB"/>
    <w:rsid w:val="006F2627"/>
    <w:rsid w:val="00737A03"/>
    <w:rsid w:val="00771797"/>
    <w:rsid w:val="00784723"/>
    <w:rsid w:val="007909F2"/>
    <w:rsid w:val="007B30D3"/>
    <w:rsid w:val="00931EB3"/>
    <w:rsid w:val="009948B6"/>
    <w:rsid w:val="00AA00A4"/>
    <w:rsid w:val="00AB35BC"/>
    <w:rsid w:val="00AB728C"/>
    <w:rsid w:val="00AD012A"/>
    <w:rsid w:val="00B07512"/>
    <w:rsid w:val="00B20E69"/>
    <w:rsid w:val="00B801A6"/>
    <w:rsid w:val="00B83D25"/>
    <w:rsid w:val="00C13174"/>
    <w:rsid w:val="00CB6DE9"/>
    <w:rsid w:val="00CF4BB5"/>
    <w:rsid w:val="00E146D7"/>
    <w:rsid w:val="00E61B5A"/>
    <w:rsid w:val="00E7391A"/>
    <w:rsid w:val="00F0539A"/>
    <w:rsid w:val="00F06850"/>
    <w:rsid w:val="00F3198F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02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8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723"/>
  </w:style>
  <w:style w:type="paragraph" w:styleId="a9">
    <w:name w:val="footer"/>
    <w:basedOn w:val="a"/>
    <w:link w:val="aa"/>
    <w:uiPriority w:val="99"/>
    <w:semiHidden/>
    <w:unhideWhenUsed/>
    <w:rsid w:val="0078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4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-nona.com.ua/catalog/solyaris-loson-dlya-tela.html" TargetMode="External"/><Relationship Id="rId13" Type="http://schemas.openxmlformats.org/officeDocument/2006/relationships/hyperlink" Target="http://doctor-nona.com.ua/catalog/kvartet-soley.html" TargetMode="External"/><Relationship Id="rId18" Type="http://schemas.openxmlformats.org/officeDocument/2006/relationships/hyperlink" Target="http://images.yandex.ru/yandsearch?text=%D1%81%D0%BF%D0%BE%D1%80%D1%82%D1%81%D0%BC%D0%B5%D0%BD%D1%8B%20%D1%84%D0%BE%D1%82%D0%BE&amp;fp=0&amp;img_url=http://city.live174.ru/store/image/rukopashnyj_boj_01877-594.jpg&amp;pos=24&amp;uinfo=ww-1349-wh-571-fw-1124-fh-448-pd-1&amp;rpt=simage" TargetMode="External"/><Relationship Id="rId26" Type="http://schemas.openxmlformats.org/officeDocument/2006/relationships/hyperlink" Target="http://doctor-nona.com.ua/catalog/chaj-gonsin.html" TargetMode="External"/><Relationship Id="rId39" Type="http://schemas.openxmlformats.org/officeDocument/2006/relationships/hyperlink" Target="http://doctor-nona.com.ua/catalog/nyus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tor-nona.com.ua/catalog/faza-3.html" TargetMode="External"/><Relationship Id="rId34" Type="http://schemas.openxmlformats.org/officeDocument/2006/relationships/hyperlink" Target="http://doctor-nona.com.ua/catalog/kvartet-soley.html" TargetMode="External"/><Relationship Id="rId42" Type="http://schemas.openxmlformats.org/officeDocument/2006/relationships/hyperlink" Target="http://doctor-nona.com.ua/catalog/revmosin.html" TargetMode="External"/><Relationship Id="rId7" Type="http://schemas.openxmlformats.org/officeDocument/2006/relationships/hyperlink" Target="http://doctor-nona.com.ua/catalog/dinamicheskij-uvlazhnyayushhij-krem.html" TargetMode="External"/><Relationship Id="rId12" Type="http://schemas.openxmlformats.org/officeDocument/2006/relationships/hyperlink" Target="http://doctor-nona.com.ua/catalog/nyusin.html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doctor-nona.com.ua/catalog/lavsin.html" TargetMode="External"/><Relationship Id="rId33" Type="http://schemas.openxmlformats.org/officeDocument/2006/relationships/hyperlink" Target="http://doctor-nona.com.ua/catalog/galo-gel.html" TargetMode="External"/><Relationship Id="rId38" Type="http://schemas.openxmlformats.org/officeDocument/2006/relationships/hyperlink" Target="http://doctor-nona.com.ua/catalog/oksin.html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ctor-nona.com.ua/catalog/nyusin.html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doctor-nona.com.ua/catalog/daksin.html" TargetMode="External"/><Relationship Id="rId41" Type="http://schemas.openxmlformats.org/officeDocument/2006/relationships/hyperlink" Target="http://doctor-nona.com.ua/catalog/ravs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tor-nona.com.ua/catalog/lavsin.html" TargetMode="External"/><Relationship Id="rId24" Type="http://schemas.openxmlformats.org/officeDocument/2006/relationships/hyperlink" Target="http://doctor-nona.com.ua/catalog/ravsin.html" TargetMode="External"/><Relationship Id="rId32" Type="http://schemas.openxmlformats.org/officeDocument/2006/relationships/hyperlink" Target="http://doctor-nona.com.ua/catalog/solyaris-loson-dlya-tela.html" TargetMode="External"/><Relationship Id="rId37" Type="http://schemas.openxmlformats.org/officeDocument/2006/relationships/hyperlink" Target="http://doctor-nona.com.ua/catalog/chaj-gonsin.html" TargetMode="External"/><Relationship Id="rId40" Type="http://schemas.openxmlformats.org/officeDocument/2006/relationships/hyperlink" Target="http://doctor-nona.com.ua/catalog/yamsin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tor-nona.com.ua/catalog/revmosin.html" TargetMode="External"/><Relationship Id="rId23" Type="http://schemas.openxmlformats.org/officeDocument/2006/relationships/hyperlink" Target="http://doctor-nona.com.ua/catalog/shokosin.html" TargetMode="External"/><Relationship Id="rId28" Type="http://schemas.openxmlformats.org/officeDocument/2006/relationships/hyperlink" Target="http://doctor-nona.com.ua/catalog/supsin.html" TargetMode="External"/><Relationship Id="rId36" Type="http://schemas.openxmlformats.org/officeDocument/2006/relationships/hyperlink" Target="http://doctor-nona.com.ua/catalog/solyaris-loson-dlya-tela.html" TargetMode="External"/><Relationship Id="rId10" Type="http://schemas.openxmlformats.org/officeDocument/2006/relationships/hyperlink" Target="http://doctor-nona.com.ua/catalog/chaj-gonsin.html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doctor-nona.com.ua/catalog/grazevaya-maska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tor-nona.com.ua/catalog/kvartet-soley.html" TargetMode="External"/><Relationship Id="rId14" Type="http://schemas.openxmlformats.org/officeDocument/2006/relationships/hyperlink" Target="http://doctor-nona.com.ua/catalog/chaj-gonsin.html" TargetMode="External"/><Relationship Id="rId22" Type="http://schemas.openxmlformats.org/officeDocument/2006/relationships/hyperlink" Target="http://doctor-nona.com.ua/catalog/daksin.html" TargetMode="External"/><Relationship Id="rId27" Type="http://schemas.openxmlformats.org/officeDocument/2006/relationships/hyperlink" Target="http://doctor-nona.com.ua/catalog/supsin.html" TargetMode="External"/><Relationship Id="rId30" Type="http://schemas.openxmlformats.org/officeDocument/2006/relationships/hyperlink" Target="http://doctor-nona.com.ua/catalog/grazevaya-maska.html" TargetMode="External"/><Relationship Id="rId35" Type="http://schemas.openxmlformats.org/officeDocument/2006/relationships/hyperlink" Target="http://doctor-nona.com.ua/catalog/dinamicheskij-uvlazhnyayushhij-krem.html" TargetMode="External"/><Relationship Id="rId43" Type="http://schemas.openxmlformats.org/officeDocument/2006/relationships/hyperlink" Target="http://doctor-nona.com.ua/catalog/grazevaya-ma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2013-11-15T08:37:00Z</cp:lastPrinted>
  <dcterms:created xsi:type="dcterms:W3CDTF">2013-11-14T06:21:00Z</dcterms:created>
  <dcterms:modified xsi:type="dcterms:W3CDTF">2013-11-15T08:39:00Z</dcterms:modified>
</cp:coreProperties>
</file>